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Exercise C — Your research, two ways</w:t>
      </w:r>
    </w:p>
    <w:p>
      <w:r>
        <w:rPr>
          <w:i/>
        </w:rPr>
        <w:t>(Leveraging) AI for Research Purposes · Class 2 · 19 October 2026 · one copy per group, keep it: it comes back on Tuesday</w:t>
      </w:r>
    </w:p>
    <w:p>
      <w:r>
        <w:rPr>
          <w:b/>
        </w:rPr>
        <w:t>Group:</w:t>
      </w:r>
      <w:r>
        <w:t xml:space="preserve"> Turing / Lovelace / Hopper / Shannon (delete the others)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rPr>
                <w:b/>
              </w:rPr>
            </w:r>
          </w:p>
        </w:tc>
        <w:tc>
          <w:tcPr>
            <w:tcW w:type="dxa" w:w="4759"/>
          </w:tcPr>
          <w:p>
            <w:r>
              <w:rPr>
                <w:b/>
              </w:rPr>
            </w:r>
          </w:p>
        </w:tc>
      </w:tr>
      <w:tr>
        <w:tc>
          <w:tcPr>
            <w:tcW w:type="dxa" w:w="4759"/>
          </w:tcPr>
          <w:p>
            <w:r/>
            <w:r>
              <w:rPr>
                <w:b/>
              </w:rPr>
              <w:t>Our topic</w:t>
            </w:r>
            <w:r>
              <w:t xml:space="preserve"> (close to at least one person's PhD)</w:t>
            </w:r>
          </w:p>
        </w:tc>
        <w:tc>
          <w:tcPr>
            <w:tcW w:type="dxa" w:w="4759"/>
          </w:tcPr>
          <w:p>
            <w:r/>
          </w:p>
        </w:tc>
      </w:tr>
      <w:tr>
        <w:tc>
          <w:tcPr>
            <w:tcW w:type="dxa" w:w="4759"/>
          </w:tcPr>
          <w:p>
            <w:r/>
            <w:r>
              <w:rPr>
                <w:b/>
              </w:rPr>
              <w:t>A question where AI is the object</w:t>
            </w:r>
          </w:p>
        </w:tc>
        <w:tc>
          <w:tcPr>
            <w:tcW w:type="dxa" w:w="4759"/>
          </w:tcPr>
          <w:p>
            <w:r/>
          </w:p>
        </w:tc>
      </w:tr>
      <w:tr>
        <w:tc>
          <w:tcPr>
            <w:tcW w:type="dxa" w:w="4759"/>
          </w:tcPr>
          <w:p>
            <w:r/>
            <w:r>
              <w:rPr>
                <w:b/>
              </w:rPr>
              <w:t>A question where AI is the instrument</w:t>
            </w:r>
          </w:p>
        </w:tc>
        <w:tc>
          <w:tcPr>
            <w:tcW w:type="dxa" w:w="4759"/>
          </w:tcPr>
          <w:p>
            <w:r/>
          </w:p>
        </w:tc>
      </w:tr>
      <w:tr>
        <w:tc>
          <w:tcPr>
            <w:tcW w:type="dxa" w:w="4759"/>
          </w:tcPr>
          <w:p>
            <w:r/>
            <w:r>
              <w:rPr>
                <w:b/>
              </w:rPr>
              <w:t>The question we take to the project</w:t>
            </w:r>
          </w:p>
        </w:tc>
        <w:tc>
          <w:tcPr>
            <w:tcW w:type="dxa" w:w="4759"/>
          </w:tcPr>
          <w:p>
            <w:r/>
          </w:p>
        </w:tc>
      </w:tr>
      <w:tr>
        <w:tc>
          <w:tcPr>
            <w:tcW w:type="dxa" w:w="4759"/>
          </w:tcPr>
          <w:p>
            <w:r/>
            <w:r>
              <w:rPr>
                <w:b/>
              </w:rPr>
              <w:t>Because</w:t>
            </w:r>
          </w:p>
        </w:tc>
        <w:tc>
          <w:tcPr>
            <w:tcW w:type="dxa" w:w="4759"/>
          </w:tcPr>
          <w:p>
            <w:r/>
          </w:p>
        </w:tc>
      </w:tr>
      <w:tr>
        <w:tc>
          <w:tcPr>
            <w:tcW w:type="dxa" w:w="4759"/>
          </w:tcPr>
          <w:p>
            <w:r/>
            <w:r>
              <w:rPr>
                <w:b/>
              </w:rPr>
              <w:t>What could sink it</w:t>
            </w:r>
            <w:r>
              <w:t xml:space="preserve"> (from Exercise B)</w:t>
            </w:r>
          </w:p>
        </w:tc>
        <w:tc>
          <w:tcPr>
            <w:tcW w:type="dxa" w:w="4759"/>
          </w:tcPr>
          <w:p>
            <w:r/>
          </w:p>
        </w:tc>
      </w:tr>
      <w:tr>
        <w:tc>
          <w:tcPr>
            <w:tcW w:type="dxa" w:w="4759"/>
          </w:tcPr>
          <w:p>
            <w:r/>
            <w:r>
              <w:rPr>
                <w:b/>
              </w:rPr>
              <w:t>The question we did not pick, and why not</w:t>
            </w:r>
          </w:p>
        </w:tc>
        <w:tc>
          <w:tcPr>
            <w:tcW w:type="dxa" w:w="4759"/>
          </w:tcPr>
          <w:p>
            <w:r/>
          </w:p>
        </w:tc>
      </w:tr>
    </w:tbl>
    <w:p/>
    <w:p>
      <w:r>
        <w:t>When you are done, one person enters the last three rows on RoomPulse (three steps: the question, why AI is object or instrument here, the threat).</w:t>
      </w:r>
    </w:p>
    <w:sectPr w:rsidR="00FC693F" w:rsidRPr="0006063C" w:rsidSect="00034616">
      <w:pgSz w:w="12240" w:h="15840"/>
      <w:pgMar w:top="1440" w:right="1361" w:bottom="1440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